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ind w:left="0" w:right="0" w:firstLine="0"/>
        <w:jc w:val="center"/>
        <w:spacing w:before="79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pacing w:val="34"/>
          <w:sz w:val="32"/>
          <w:szCs w:val="32"/>
          <w:highlight w:val="none"/>
        </w:rPr>
        <w:t xml:space="preserve">ГУБЕРНАТОР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center"/>
        <w:spacing w:before="20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  <w:highlight w:val="none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before="431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_____________________</w:t>
        <w:tab/>
        <w:t xml:space="preserve">№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227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⌐</w:t>
      </w:r>
      <w:r>
        <w:rPr>
          <w:rFonts w:ascii="Times New Roman" w:hAnsi="Times New Roman" w:cs="Times New Roman"/>
          <w:sz w:val="28"/>
          <w:szCs w:val="28"/>
          <w:highlight w:val="none"/>
        </w:rPr>
        <w:tab/>
        <w:tab/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¬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Положение о </w:t>
      </w:r>
      <w:r>
        <w:rPr>
          <w:rFonts w:ascii="Times New Roman" w:hAnsi="Times New Roman"/>
          <w:sz w:val="28"/>
          <w:szCs w:val="28"/>
        </w:rPr>
        <w:t xml:space="preserve">Совете по банкам, банковской и страховой деятельности</w:t>
      </w:r>
      <w:r>
        <w:rPr>
          <w:rFonts w:ascii="Times New Roman" w:hAnsi="Times New Roman"/>
          <w:sz w:val="28"/>
          <w:szCs w:val="28"/>
        </w:rPr>
        <w:t xml:space="preserve"> в Еврейской автономной области, утвержденное </w:t>
      </w: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губернатора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07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10</w:t>
      </w:r>
      <w:r>
        <w:rPr>
          <w:rFonts w:ascii="Times New Roman" w:hAnsi="Times New Roman"/>
          <w:sz w:val="28"/>
          <w:szCs w:val="28"/>
        </w:rPr>
        <w:t xml:space="preserve">.2019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№ </w:t>
      </w:r>
      <w:r>
        <w:rPr>
          <w:rFonts w:ascii="Times New Roman" w:hAnsi="Times New Roman"/>
          <w:sz w:val="28"/>
          <w:szCs w:val="28"/>
        </w:rPr>
        <w:t xml:space="preserve">232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  <w:lang w:val="ru-RU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овете по банкам, банковской и страховой деятельности</w:t>
      </w:r>
      <w:r>
        <w:rPr>
          <w:rFonts w:ascii="Times New Roman" w:hAnsi="Times New Roman"/>
          <w:sz w:val="28"/>
          <w:szCs w:val="28"/>
        </w:rPr>
        <w:t xml:space="preserve"> в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2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2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2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ПОСТАНОВЛЯЮ: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2"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1. Пункт 11 раздела </w:t>
      </w:r>
      <w:r>
        <w:rPr>
          <w:rFonts w:ascii="Times New Roman" w:hAnsi="Times New Roman"/>
          <w:sz w:val="28"/>
          <w:szCs w:val="28"/>
          <w:lang w:val="en-US"/>
        </w:rPr>
        <w:t xml:space="preserve">V</w:t>
      </w:r>
      <w:r>
        <w:rPr>
          <w:rFonts w:ascii="Times New Roman" w:hAnsi="Times New Roman"/>
          <w:sz w:val="28"/>
          <w:szCs w:val="28"/>
          <w:lang w:val="ru-RU"/>
        </w:rPr>
        <w:t xml:space="preserve"> «Организация деятельности Совета» </w:t>
      </w:r>
      <w:r>
        <w:rPr>
          <w:rFonts w:ascii="Times New Roman" w:hAnsi="Times New Roman"/>
          <w:sz w:val="28"/>
          <w:szCs w:val="28"/>
        </w:rPr>
        <w:t xml:space="preserve">вышеуказанного Положения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«11.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Заседания Совета проводятся по мере необходимости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2"/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области</w:t>
        <w:tab/>
        <w:tab/>
        <w:tab/>
        <w:tab/>
        <w:tab/>
        <w:tab/>
        <w:tab/>
        <w:t xml:space="preserve">  Р.Э. Гольдштейн</w:t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805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Проект</w:t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2"/>
    <w:next w:val="842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2"/>
    <w:next w:val="842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8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9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0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1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2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3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2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6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>
    <w:name w:val="No Spacing"/>
    <w:basedOn w:val="842"/>
    <w:uiPriority w:val="1"/>
    <w:qFormat/>
    <w:pPr>
      <w:spacing w:after="0" w:line="240" w:lineRule="auto"/>
    </w:pPr>
  </w:style>
  <w:style w:type="paragraph" w:styleId="846">
    <w:name w:val="List Paragraph"/>
    <w:basedOn w:val="842"/>
    <w:uiPriority w:val="34"/>
    <w:qFormat/>
    <w:pPr>
      <w:contextualSpacing/>
      <w:ind w:left="720"/>
    </w:pPr>
  </w:style>
  <w:style w:type="character" w:styleId="84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11</cp:revision>
  <dcterms:modified xsi:type="dcterms:W3CDTF">2024-05-14T04:49:21Z</dcterms:modified>
</cp:coreProperties>
</file>